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F9F" w:rsidRDefault="00416F9F" w:rsidP="00416F9F">
      <w:r>
        <w:t xml:space="preserve">        ŽUPANIJA KRAPINSKO-ZAGORSKA</w:t>
      </w:r>
    </w:p>
    <w:p w:rsidR="00416F9F" w:rsidRDefault="00416F9F" w:rsidP="00416F9F">
      <w:r>
        <w:t>OSNOVNA ŠKOLA KSAVERA ŠANDORA GJALSKOG</w:t>
      </w:r>
    </w:p>
    <w:p w:rsidR="00416F9F" w:rsidRDefault="00416F9F" w:rsidP="00416F9F">
      <w:r>
        <w:t xml:space="preserve">               Z A B O K, Đački put 1</w:t>
      </w:r>
      <w:r>
        <w:tab/>
      </w:r>
    </w:p>
    <w:p w:rsidR="00416F9F" w:rsidRDefault="00416F9F" w:rsidP="00416F9F">
      <w:r>
        <w:t>e-mail: os-ksaver-sandor-djalski@kr.htnet.hr</w:t>
      </w:r>
    </w:p>
    <w:p w:rsidR="00416F9F" w:rsidRDefault="00416F9F" w:rsidP="00416F9F">
      <w:r>
        <w:t>Šifra škole: 02-097-001</w:t>
      </w:r>
    </w:p>
    <w:p w:rsidR="00416F9F" w:rsidRDefault="00416F9F" w:rsidP="00416F9F">
      <w:r>
        <w:t>OIB:  59587812513</w:t>
      </w:r>
    </w:p>
    <w:p w:rsidR="00416F9F" w:rsidRDefault="00416F9F" w:rsidP="00416F9F">
      <w:r>
        <w:t>ADRESA :   Đački put 1, 49210 ZABOK</w:t>
      </w:r>
    </w:p>
    <w:p w:rsidR="00416F9F" w:rsidRDefault="00416F9F" w:rsidP="00416F9F">
      <w:r>
        <w:t>ŠIFRA GRADA         519</w:t>
      </w:r>
    </w:p>
    <w:p w:rsidR="00416F9F" w:rsidRDefault="00416F9F" w:rsidP="00416F9F">
      <w:r>
        <w:t>RAZDJEL</w:t>
      </w:r>
      <w:r>
        <w:tab/>
        <w:t xml:space="preserve">     0</w:t>
      </w:r>
    </w:p>
    <w:p w:rsidR="00416F9F" w:rsidRDefault="00416F9F" w:rsidP="00416F9F">
      <w:r>
        <w:t>RAZINA</w:t>
      </w:r>
      <w:r>
        <w:tab/>
      </w:r>
      <w:r>
        <w:tab/>
        <w:t xml:space="preserve">      31</w:t>
      </w:r>
    </w:p>
    <w:p w:rsidR="00416F9F" w:rsidRDefault="00416F9F" w:rsidP="00416F9F">
      <w:r>
        <w:t>RKP</w:t>
      </w:r>
      <w:r>
        <w:tab/>
      </w:r>
      <w:r>
        <w:tab/>
        <w:t xml:space="preserve">      16035    01-097-001- BI</w:t>
      </w:r>
      <w:r>
        <w:tab/>
      </w:r>
    </w:p>
    <w:p w:rsidR="00416F9F" w:rsidRDefault="00416F9F" w:rsidP="00416F9F">
      <w:r>
        <w:t>MATIČNI BROJ           3016404</w:t>
      </w:r>
    </w:p>
    <w:p w:rsidR="00416F9F" w:rsidRDefault="00416F9F" w:rsidP="00416F9F">
      <w:r>
        <w:t>ŠIFRA DJELATNOSTI  8520</w:t>
      </w:r>
    </w:p>
    <w:p w:rsidR="00416F9F" w:rsidRDefault="00416F9F" w:rsidP="00416F9F">
      <w:r>
        <w:t xml:space="preserve">         </w:t>
      </w:r>
    </w:p>
    <w:p w:rsidR="00416F9F" w:rsidRDefault="00416F9F" w:rsidP="00416F9F"/>
    <w:p w:rsidR="00416F9F" w:rsidRDefault="00416F9F" w:rsidP="00416F9F">
      <w:r>
        <w:t>BILJEŠKE UZ FINANCIJSKE IZVJEŠTAJE</w:t>
      </w:r>
    </w:p>
    <w:p w:rsidR="00416F9F" w:rsidRDefault="00416F9F" w:rsidP="00416F9F">
      <w:r>
        <w:t>za razdoblje 1. sije</w:t>
      </w:r>
      <w:r w:rsidR="002330C8">
        <w:t>čnja 2024</w:t>
      </w:r>
      <w:r w:rsidR="00587D77">
        <w:t>. do 31. Prosinac. 2024</w:t>
      </w:r>
      <w:r>
        <w:t>.</w:t>
      </w:r>
    </w:p>
    <w:p w:rsidR="00416F9F" w:rsidRDefault="00416F9F" w:rsidP="00416F9F"/>
    <w:p w:rsidR="00416F9F" w:rsidRDefault="00416F9F" w:rsidP="00416F9F">
      <w:r>
        <w:tab/>
      </w:r>
    </w:p>
    <w:p w:rsidR="00416F9F" w:rsidRDefault="00416F9F" w:rsidP="00416F9F">
      <w:r>
        <w:t>Škola posluje u skladu sa Zakonom o odgoju i obrazovanju u osnovnoj i srednjoj školi te Statutom škole. Vodi proračunsko računovodstvo temeljem Pravilnika o proračunskom</w:t>
      </w:r>
    </w:p>
    <w:p w:rsidR="00416F9F" w:rsidRDefault="00416F9F" w:rsidP="00416F9F">
      <w:r>
        <w:t>računovodstvu i Računskom planu, a financijske izvještaje sastavlja i predaje u skladu s</w:t>
      </w:r>
    </w:p>
    <w:p w:rsidR="00416F9F" w:rsidRDefault="00416F9F" w:rsidP="00416F9F">
      <w:r>
        <w:t>odredbama Pravilnika o financijskom izvještavanju u proračunskom računovodstvu.</w:t>
      </w:r>
    </w:p>
    <w:p w:rsidR="00416F9F" w:rsidRDefault="00416F9F" w:rsidP="00416F9F"/>
    <w:p w:rsidR="00416F9F" w:rsidRDefault="00416F9F" w:rsidP="00416F9F"/>
    <w:p w:rsidR="00416F9F" w:rsidRDefault="00416F9F" w:rsidP="00416F9F"/>
    <w:p w:rsidR="00416F9F" w:rsidRDefault="00416F9F" w:rsidP="00416F9F"/>
    <w:p w:rsidR="00416F9F" w:rsidRDefault="00416F9F" w:rsidP="00416F9F"/>
    <w:p w:rsidR="00416F9F" w:rsidRDefault="00416F9F" w:rsidP="00416F9F">
      <w:pPr>
        <w:rPr>
          <w:b/>
        </w:rPr>
      </w:pPr>
      <w:r w:rsidRPr="00974A86">
        <w:rPr>
          <w:b/>
        </w:rPr>
        <w:lastRenderedPageBreak/>
        <w:t>BILJEŠKE UZ OBRAZAC PR-RAS</w:t>
      </w:r>
    </w:p>
    <w:p w:rsidR="00416F9F" w:rsidRDefault="00416F9F" w:rsidP="00416F9F">
      <w:pPr>
        <w:rPr>
          <w:b/>
        </w:rPr>
      </w:pPr>
    </w:p>
    <w:p w:rsidR="00416F9F" w:rsidRDefault="00416F9F" w:rsidP="00416F9F">
      <w:pPr>
        <w:rPr>
          <w:b/>
        </w:rPr>
      </w:pPr>
    </w:p>
    <w:p w:rsidR="00416F9F" w:rsidRPr="00974A86" w:rsidRDefault="00416F9F" w:rsidP="00416F9F">
      <w:pPr>
        <w:rPr>
          <w:b/>
        </w:rPr>
      </w:pPr>
      <w:r w:rsidRPr="00974A86">
        <w:rPr>
          <w:b/>
        </w:rPr>
        <w:t>Bilješka 1.</w:t>
      </w:r>
    </w:p>
    <w:p w:rsidR="00416F9F" w:rsidRPr="00974A86" w:rsidRDefault="00416F9F" w:rsidP="00416F9F">
      <w:pPr>
        <w:rPr>
          <w:b/>
        </w:rPr>
      </w:pPr>
      <w:r w:rsidRPr="00974A86">
        <w:rPr>
          <w:b/>
        </w:rPr>
        <w:t>Prihodi</w:t>
      </w:r>
    </w:p>
    <w:p w:rsidR="00416F9F" w:rsidRDefault="00416F9F" w:rsidP="00416F9F"/>
    <w:p w:rsidR="00416F9F" w:rsidRDefault="00CB19C6" w:rsidP="00416F9F">
      <w:r w:rsidRPr="00CB19C6">
        <w:rPr>
          <w:noProof/>
          <w:lang w:eastAsia="hr-HR"/>
        </w:rPr>
        <w:drawing>
          <wp:inline distT="0" distB="0" distL="0" distR="0" wp14:anchorId="23ABA774" wp14:editId="0B43D573">
            <wp:extent cx="5760720" cy="1384978"/>
            <wp:effectExtent l="0" t="0" r="0" b="5715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84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F9F" w:rsidRDefault="00CB19C6" w:rsidP="00416F9F">
      <w:r w:rsidRPr="00CB19C6">
        <w:rPr>
          <w:noProof/>
          <w:lang w:eastAsia="hr-HR"/>
        </w:rPr>
        <w:drawing>
          <wp:inline distT="0" distB="0" distL="0" distR="0" wp14:anchorId="47DEA58B" wp14:editId="43819239">
            <wp:extent cx="5760720" cy="219928"/>
            <wp:effectExtent l="0" t="0" r="0" b="889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F9F" w:rsidRDefault="00CB19C6" w:rsidP="00416F9F">
      <w:r w:rsidRPr="00CB19C6">
        <w:rPr>
          <w:noProof/>
          <w:lang w:eastAsia="hr-HR"/>
        </w:rPr>
        <w:drawing>
          <wp:inline distT="0" distB="0" distL="0" distR="0" wp14:anchorId="51636BA0" wp14:editId="6E24B177">
            <wp:extent cx="5760720" cy="219928"/>
            <wp:effectExtent l="0" t="0" r="0" b="889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F9F" w:rsidRDefault="00CB19C6" w:rsidP="00416F9F">
      <w:r w:rsidRPr="00CB19C6">
        <w:rPr>
          <w:noProof/>
          <w:lang w:eastAsia="hr-HR"/>
        </w:rPr>
        <w:drawing>
          <wp:inline distT="0" distB="0" distL="0" distR="0" wp14:anchorId="47B05E18" wp14:editId="5416A931">
            <wp:extent cx="5760720" cy="219928"/>
            <wp:effectExtent l="0" t="0" r="0" b="8890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F9F" w:rsidRDefault="00CB19C6" w:rsidP="00416F9F">
      <w:r w:rsidRPr="00CB19C6">
        <w:rPr>
          <w:noProof/>
          <w:lang w:eastAsia="hr-HR"/>
        </w:rPr>
        <w:drawing>
          <wp:inline distT="0" distB="0" distL="0" distR="0" wp14:anchorId="1D33FA13" wp14:editId="6E0D706F">
            <wp:extent cx="5760720" cy="219928"/>
            <wp:effectExtent l="0" t="0" r="0" b="8890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F9F" w:rsidRDefault="00416F9F" w:rsidP="00416F9F">
      <w:pPr>
        <w:rPr>
          <w:b/>
        </w:rPr>
      </w:pPr>
    </w:p>
    <w:p w:rsidR="00416F9F" w:rsidRPr="0078283F" w:rsidRDefault="00416F9F" w:rsidP="00416F9F">
      <w:r w:rsidRPr="0078283F">
        <w:rPr>
          <w:b/>
        </w:rPr>
        <w:t>Šifra 636</w:t>
      </w:r>
      <w:r>
        <w:rPr>
          <w:b/>
        </w:rPr>
        <w:t xml:space="preserve">- </w:t>
      </w:r>
      <w:r>
        <w:t xml:space="preserve">Prihodi od ministarstva i od grada Zabok povećana su odnosu na prošlu godinu. Od ministarstva su povećana </w:t>
      </w:r>
      <w:r w:rsidR="00A95EF8">
        <w:t>sredstva za rashode za zapo</w:t>
      </w:r>
      <w:r w:rsidR="002330C8">
        <w:t>s</w:t>
      </w:r>
      <w:r w:rsidR="00A95EF8">
        <w:t>lene.</w:t>
      </w:r>
      <w:r>
        <w:t xml:space="preserve">  </w:t>
      </w:r>
    </w:p>
    <w:p w:rsidR="00416F9F" w:rsidRDefault="00416F9F" w:rsidP="00416F9F">
      <w:pPr>
        <w:rPr>
          <w:b/>
        </w:rPr>
      </w:pPr>
    </w:p>
    <w:p w:rsidR="00416F9F" w:rsidRDefault="00416F9F" w:rsidP="00416F9F">
      <w:r w:rsidRPr="0078283F">
        <w:rPr>
          <w:b/>
        </w:rPr>
        <w:t>Šifra 65</w:t>
      </w:r>
      <w:r w:rsidR="002330C8">
        <w:t>-Poveć</w:t>
      </w:r>
      <w:r w:rsidR="00A95EF8">
        <w:t>ani</w:t>
      </w:r>
      <w:r>
        <w:t xml:space="preserve"> su  prihodi u odnosu na prošlu godinu. Tu se nalaze sredstva prikupljena za glazbenu školu, produženi boravak, sredstva za izradu ključeva, sredstva skupljena za školske mape, izlete i drugo.</w:t>
      </w:r>
    </w:p>
    <w:p w:rsidR="00416F9F" w:rsidRDefault="00416F9F" w:rsidP="00416F9F">
      <w:r w:rsidRPr="0078283F">
        <w:rPr>
          <w:b/>
        </w:rPr>
        <w:t>Šifra 66</w:t>
      </w:r>
      <w:r w:rsidR="00243185">
        <w:t>-Smanjen  je prihod od pružanja usluga najma. Tu su</w:t>
      </w:r>
      <w:r>
        <w:t xml:space="preserve"> iskazani primici od najma prostora za </w:t>
      </w:r>
      <w:proofErr w:type="spellStart"/>
      <w:r>
        <w:t>Chemo</w:t>
      </w:r>
      <w:proofErr w:type="spellEnd"/>
      <w:r>
        <w:t xml:space="preserve"> Zaboky, Spaz, najam dvorane, najam amfiteatra (dvorana za više svrha) za potrebe Crkve.</w:t>
      </w:r>
    </w:p>
    <w:p w:rsidR="00416F9F" w:rsidRDefault="00416F9F" w:rsidP="00416F9F"/>
    <w:p w:rsidR="00416F9F" w:rsidRDefault="00416F9F" w:rsidP="00416F9F">
      <w:r w:rsidRPr="0078283F">
        <w:rPr>
          <w:b/>
        </w:rPr>
        <w:t>Šifra 671</w:t>
      </w:r>
      <w:r w:rsidR="00A95EF8">
        <w:t>- Smanjeni</w:t>
      </w:r>
      <w:r w:rsidR="00243185">
        <w:t xml:space="preserve"> su</w:t>
      </w:r>
      <w:r w:rsidR="00A95EF8">
        <w:t xml:space="preserve"> prihodi od nadležnog proračuna.</w:t>
      </w:r>
    </w:p>
    <w:p w:rsidR="00416F9F" w:rsidRDefault="00416F9F" w:rsidP="00416F9F"/>
    <w:p w:rsidR="00416F9F" w:rsidRDefault="00416F9F" w:rsidP="00416F9F"/>
    <w:p w:rsidR="00416F9F" w:rsidRDefault="00416F9F" w:rsidP="00416F9F"/>
    <w:p w:rsidR="00416F9F" w:rsidRPr="00974A86" w:rsidRDefault="00416F9F" w:rsidP="00416F9F">
      <w:pPr>
        <w:rPr>
          <w:b/>
        </w:rPr>
      </w:pPr>
      <w:r w:rsidRPr="00974A86">
        <w:rPr>
          <w:b/>
        </w:rPr>
        <w:lastRenderedPageBreak/>
        <w:t>Bilješka 2.</w:t>
      </w:r>
    </w:p>
    <w:p w:rsidR="00416F9F" w:rsidRDefault="00416F9F" w:rsidP="00416F9F">
      <w:pPr>
        <w:rPr>
          <w:b/>
        </w:rPr>
      </w:pPr>
      <w:r w:rsidRPr="00974A86">
        <w:rPr>
          <w:b/>
        </w:rPr>
        <w:t>Rashodi</w:t>
      </w:r>
    </w:p>
    <w:p w:rsidR="00416F9F" w:rsidRDefault="00A95EF8" w:rsidP="00416F9F">
      <w:pPr>
        <w:rPr>
          <w:b/>
        </w:rPr>
      </w:pPr>
      <w:r w:rsidRPr="00A95EF8">
        <w:rPr>
          <w:noProof/>
          <w:lang w:eastAsia="hr-HR"/>
        </w:rPr>
        <w:drawing>
          <wp:inline distT="0" distB="0" distL="0" distR="0" wp14:anchorId="699E4702" wp14:editId="7816FC94">
            <wp:extent cx="5955527" cy="349611"/>
            <wp:effectExtent l="0" t="0" r="0" b="0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883" cy="350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F9F" w:rsidRDefault="00A95EF8" w:rsidP="00416F9F">
      <w:pPr>
        <w:rPr>
          <w:b/>
        </w:rPr>
      </w:pPr>
      <w:r w:rsidRPr="00A95EF8">
        <w:rPr>
          <w:noProof/>
          <w:lang w:eastAsia="hr-HR"/>
        </w:rPr>
        <w:drawing>
          <wp:inline distT="0" distB="0" distL="0" distR="0" wp14:anchorId="573150FA" wp14:editId="19FC630F">
            <wp:extent cx="5955525" cy="580445"/>
            <wp:effectExtent l="0" t="0" r="7620" b="0"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639" cy="580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F9F" w:rsidRDefault="00A95EF8" w:rsidP="00416F9F">
      <w:pPr>
        <w:rPr>
          <w:b/>
        </w:rPr>
      </w:pPr>
      <w:r w:rsidRPr="00A95EF8">
        <w:rPr>
          <w:noProof/>
          <w:lang w:eastAsia="hr-HR"/>
        </w:rPr>
        <w:drawing>
          <wp:inline distT="0" distB="0" distL="0" distR="0" wp14:anchorId="181FED8A" wp14:editId="1BE88720">
            <wp:extent cx="5955527" cy="524786"/>
            <wp:effectExtent l="0" t="0" r="0" b="8890"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639" cy="52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F9F" w:rsidRDefault="00A95EF8" w:rsidP="00416F9F">
      <w:pPr>
        <w:rPr>
          <w:b/>
        </w:rPr>
      </w:pPr>
      <w:r w:rsidRPr="00A95EF8">
        <w:rPr>
          <w:noProof/>
          <w:lang w:eastAsia="hr-HR"/>
        </w:rPr>
        <w:drawing>
          <wp:inline distT="0" distB="0" distL="0" distR="0" wp14:anchorId="608BB02A" wp14:editId="69F225A7">
            <wp:extent cx="5955520" cy="214686"/>
            <wp:effectExtent l="0" t="0" r="7620" b="0"/>
            <wp:docPr id="28" name="Slik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639" cy="21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F9F" w:rsidRDefault="00A95EF8" w:rsidP="00416F9F">
      <w:pPr>
        <w:rPr>
          <w:b/>
        </w:rPr>
      </w:pPr>
      <w:r w:rsidRPr="00A95EF8">
        <w:rPr>
          <w:noProof/>
          <w:lang w:eastAsia="hr-HR"/>
        </w:rPr>
        <w:drawing>
          <wp:inline distT="0" distB="0" distL="0" distR="0" wp14:anchorId="07CDA527" wp14:editId="774585A2">
            <wp:extent cx="5955527" cy="258080"/>
            <wp:effectExtent l="0" t="0" r="0" b="8890"/>
            <wp:docPr id="29" name="Slik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639" cy="258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F9F" w:rsidRDefault="00243185" w:rsidP="00416F9F">
      <w:pPr>
        <w:rPr>
          <w:b/>
        </w:rPr>
      </w:pPr>
      <w:r w:rsidRPr="00243185">
        <w:rPr>
          <w:noProof/>
          <w:lang w:eastAsia="hr-HR"/>
        </w:rPr>
        <w:drawing>
          <wp:inline distT="0" distB="0" distL="0" distR="0" wp14:anchorId="699816E1" wp14:editId="0AB2A622">
            <wp:extent cx="5955527" cy="310101"/>
            <wp:effectExtent l="0" t="0" r="0" b="0"/>
            <wp:docPr id="30" name="Slik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663" cy="3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F9F" w:rsidRPr="00974A86" w:rsidRDefault="00416F9F" w:rsidP="00416F9F">
      <w:pPr>
        <w:rPr>
          <w:b/>
        </w:rPr>
      </w:pPr>
    </w:p>
    <w:p w:rsidR="00416F9F" w:rsidRDefault="00416F9F" w:rsidP="00416F9F">
      <w:r>
        <w:t>Šifra 3 – Rashodi su također porasli u korelaciji sa prihodima zbog istog razloga. Povećana su izdvajanja za potreb</w:t>
      </w:r>
      <w:r w:rsidR="00243185">
        <w:t xml:space="preserve">e zaposlenika </w:t>
      </w:r>
      <w:r>
        <w:t>te  materijala i sirovina.</w:t>
      </w:r>
    </w:p>
    <w:p w:rsidR="00416F9F" w:rsidRDefault="00416F9F" w:rsidP="00416F9F">
      <w:r>
        <w:t>Šifra 311 - Rashodi za zaposlene</w:t>
      </w:r>
      <w:r w:rsidR="00243185">
        <w:t xml:space="preserve"> povećani su u odnosu na 2023</w:t>
      </w:r>
      <w:r>
        <w:t xml:space="preserve">. godinu zbog povećanja samih plaća i ostalih prava. </w:t>
      </w:r>
    </w:p>
    <w:p w:rsidR="00416F9F" w:rsidRDefault="00416F9F" w:rsidP="00416F9F">
      <w:r>
        <w:t>Šifra 321 - Materijalni rash</w:t>
      </w:r>
      <w:r w:rsidR="00243185">
        <w:t>odi povećani su u odnosu na 2023</w:t>
      </w:r>
      <w:r>
        <w:t xml:space="preserve">. godinu ponajviše zbog povećanja rashoda za prijevoz te  naknade za  službena putovanja (Šifra 3211). </w:t>
      </w:r>
    </w:p>
    <w:p w:rsidR="00416F9F" w:rsidRDefault="00416F9F" w:rsidP="00416F9F">
      <w:r>
        <w:t>Šifra 3221 – Povećane su cijene uredskog materijala u smislu papira za kopiranje, registratora, te ostalog pribora za potrebe škole te materijala za čišćenje i održavanje.</w:t>
      </w:r>
    </w:p>
    <w:p w:rsidR="00416F9F" w:rsidRDefault="00416F9F" w:rsidP="00416F9F">
      <w:r>
        <w:t>Šifra 3222- Povećani su</w:t>
      </w:r>
      <w:r w:rsidR="00243185">
        <w:t xml:space="preserve"> rashodi za materijal i sirovine</w:t>
      </w:r>
    </w:p>
    <w:p w:rsidR="00416F9F" w:rsidRDefault="00416F9F" w:rsidP="00416F9F">
      <w:r>
        <w:t>Šifra 4 – Rashodi za nabavku nefinancijske imovine su smanjeni u odnosu na prošlu godinu</w:t>
      </w:r>
    </w:p>
    <w:p w:rsidR="00416F9F" w:rsidRDefault="00416F9F" w:rsidP="00416F9F">
      <w:r>
        <w:t>Šifra 42 – Smanjeni su troškovi nabavke nefinancijske imovine ( tu se prvenstveno misli na nabavku računala, pisača, glazbenih instrumenata, strojeva, sportske opreme…)</w:t>
      </w:r>
    </w:p>
    <w:p w:rsidR="00416F9F" w:rsidRDefault="00416F9F" w:rsidP="00416F9F"/>
    <w:p w:rsidR="00416F9F" w:rsidRDefault="00416F9F" w:rsidP="00416F9F"/>
    <w:p w:rsidR="00416F9F" w:rsidRDefault="00416F9F" w:rsidP="00416F9F"/>
    <w:p w:rsidR="00243185" w:rsidRDefault="00243185" w:rsidP="00416F9F"/>
    <w:p w:rsidR="00243185" w:rsidRDefault="00243185" w:rsidP="00416F9F"/>
    <w:p w:rsidR="00243185" w:rsidRDefault="00243185" w:rsidP="00416F9F"/>
    <w:p w:rsidR="00416F9F" w:rsidRDefault="00416F9F" w:rsidP="00416F9F">
      <w:r>
        <w:t>Bilješka 3.</w:t>
      </w:r>
    </w:p>
    <w:p w:rsidR="00243185" w:rsidRDefault="00BA0FE5" w:rsidP="00416F9F">
      <w:r w:rsidRPr="00BA0FE5">
        <w:rPr>
          <w:noProof/>
          <w:lang w:eastAsia="hr-HR"/>
        </w:rPr>
        <w:drawing>
          <wp:inline distT="0" distB="0" distL="0" distR="0" wp14:anchorId="73097D9F" wp14:editId="4E251ED8">
            <wp:extent cx="6209963" cy="159027"/>
            <wp:effectExtent l="0" t="0" r="0" b="0"/>
            <wp:docPr id="33" name="Slika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450" cy="16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FE5" w:rsidRDefault="00BA0FE5" w:rsidP="00416F9F">
      <w:r w:rsidRPr="00BA0FE5">
        <w:rPr>
          <w:noProof/>
          <w:lang w:eastAsia="hr-HR"/>
        </w:rPr>
        <w:drawing>
          <wp:inline distT="0" distB="0" distL="0" distR="0" wp14:anchorId="6B6DCCD0" wp14:editId="6E5741B1">
            <wp:extent cx="6209969" cy="286247"/>
            <wp:effectExtent l="0" t="0" r="0" b="0"/>
            <wp:docPr id="34" name="Slika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264" cy="28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F9F" w:rsidRDefault="00243185" w:rsidP="00416F9F">
      <w:r w:rsidRPr="00243185">
        <w:rPr>
          <w:noProof/>
          <w:lang w:eastAsia="hr-HR"/>
        </w:rPr>
        <w:drawing>
          <wp:inline distT="0" distB="0" distL="0" distR="0" wp14:anchorId="6FAD3BB6" wp14:editId="63D8AD3A">
            <wp:extent cx="6209969" cy="333955"/>
            <wp:effectExtent l="0" t="0" r="0" b="9525"/>
            <wp:docPr id="32" name="Slika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257" cy="334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185" w:rsidRDefault="00416F9F" w:rsidP="00416F9F">
      <w:r>
        <w:t>Višak/manjak prihoda</w:t>
      </w:r>
    </w:p>
    <w:p w:rsidR="00BA0FE5" w:rsidRDefault="00BA0FE5" w:rsidP="00416F9F">
      <w:r>
        <w:t xml:space="preserve">Godinu smo završili sa manjkom od 30.242,90 EURA. Manjak se pokriva sa viškom iz prethodnih godina koji iznosi 54.087,57 EURA </w:t>
      </w:r>
    </w:p>
    <w:p w:rsidR="00416F9F" w:rsidRDefault="00416F9F" w:rsidP="00416F9F">
      <w:r>
        <w:t xml:space="preserve"> Ukupan višak prihoda ( sa prenesenim) iznosi  </w:t>
      </w:r>
      <w:r w:rsidR="00243185">
        <w:t>30.242,90</w:t>
      </w:r>
      <w:r>
        <w:t xml:space="preserve"> EURA</w:t>
      </w:r>
    </w:p>
    <w:p w:rsidR="00416F9F" w:rsidRDefault="00416F9F" w:rsidP="00416F9F"/>
    <w:p w:rsidR="00416F9F" w:rsidRDefault="00416F9F" w:rsidP="00416F9F"/>
    <w:p w:rsidR="00416F9F" w:rsidRDefault="00416F9F" w:rsidP="00416F9F">
      <w:r>
        <w:t>Bilješka 4.</w:t>
      </w:r>
    </w:p>
    <w:p w:rsidR="00416F9F" w:rsidRDefault="00416F9F" w:rsidP="00416F9F"/>
    <w:p w:rsidR="00416F9F" w:rsidRDefault="00416F9F" w:rsidP="00416F9F">
      <w:r>
        <w:t>Uk</w:t>
      </w:r>
      <w:r w:rsidR="00BA0FE5">
        <w:t>upni višak koji je ostvaren</w:t>
      </w:r>
      <w:r>
        <w:t xml:space="preserve"> od glazbene škole i produženog boravka</w:t>
      </w:r>
      <w:r w:rsidR="00BA0FE5">
        <w:t xml:space="preserve"> te najma prostora </w:t>
      </w:r>
      <w:r>
        <w:t xml:space="preserve">iskoristit će se za nabavu novih instrumenata na koje će otići značajniji iznos viška, a u čiju nabavu krećemo nakon upisa u glazbenu školu tako da sredstva iskoristimo čim </w:t>
      </w:r>
      <w:proofErr w:type="spellStart"/>
      <w:r>
        <w:t>svrsishodnije</w:t>
      </w:r>
      <w:proofErr w:type="spellEnd"/>
      <w:r>
        <w:t xml:space="preserve"> te za nabavu didaktičke opreme i opremanje učiona.   </w:t>
      </w:r>
    </w:p>
    <w:p w:rsidR="00416F9F" w:rsidRDefault="00416F9F" w:rsidP="00416F9F"/>
    <w:p w:rsidR="00416F9F" w:rsidRDefault="00416F9F" w:rsidP="00416F9F"/>
    <w:p w:rsidR="00416F9F" w:rsidRDefault="00416F9F" w:rsidP="00416F9F"/>
    <w:p w:rsidR="00416F9F" w:rsidRDefault="00416F9F" w:rsidP="00416F9F"/>
    <w:p w:rsidR="00416F9F" w:rsidRDefault="00416F9F" w:rsidP="00416F9F"/>
    <w:p w:rsidR="00416F9F" w:rsidRDefault="00416F9F" w:rsidP="00416F9F"/>
    <w:p w:rsidR="00416F9F" w:rsidRDefault="00416F9F" w:rsidP="00416F9F"/>
    <w:p w:rsidR="00416F9F" w:rsidRDefault="00416F9F" w:rsidP="00416F9F"/>
    <w:p w:rsidR="00416F9F" w:rsidRDefault="00416F9F" w:rsidP="00416F9F"/>
    <w:p w:rsidR="00416F9F" w:rsidRDefault="00416F9F" w:rsidP="00416F9F"/>
    <w:p w:rsidR="00BA0FE5" w:rsidRDefault="00BA0FE5" w:rsidP="00416F9F"/>
    <w:p w:rsidR="008B010F" w:rsidRDefault="008B010F" w:rsidP="00416F9F"/>
    <w:p w:rsidR="008B010F" w:rsidRDefault="008B010F" w:rsidP="00416F9F"/>
    <w:p w:rsidR="008B010F" w:rsidRDefault="008B010F" w:rsidP="00416F9F"/>
    <w:p w:rsidR="00416F9F" w:rsidRDefault="00416F9F" w:rsidP="00416F9F">
      <w:r>
        <w:t xml:space="preserve">BILJEŠKE UZ BILANCU                  </w:t>
      </w:r>
    </w:p>
    <w:p w:rsidR="00BA0FE5" w:rsidRDefault="00416F9F" w:rsidP="00416F9F">
      <w:r>
        <w:t xml:space="preserve">      </w:t>
      </w:r>
      <w:r w:rsidR="00DD7E1C">
        <w:t xml:space="preserve">   </w:t>
      </w:r>
    </w:p>
    <w:p w:rsidR="00416F9F" w:rsidRPr="00386E92" w:rsidRDefault="00DD7E1C" w:rsidP="00416F9F">
      <w:r>
        <w:t>IMOVINA</w:t>
      </w:r>
    </w:p>
    <w:p w:rsidR="00416F9F" w:rsidRPr="00386E92" w:rsidRDefault="00416F9F" w:rsidP="00416F9F">
      <w:r w:rsidRPr="00386E92">
        <w:t>Dugotrajna imovina</w:t>
      </w:r>
    </w:p>
    <w:p w:rsidR="00416F9F" w:rsidRPr="00433372" w:rsidRDefault="00416F9F" w:rsidP="00416F9F">
      <w:pPr>
        <w:rPr>
          <w:color w:val="FF0000"/>
        </w:rPr>
      </w:pPr>
    </w:p>
    <w:p w:rsidR="00416F9F" w:rsidRDefault="00416F9F" w:rsidP="00416F9F">
      <w:r w:rsidRPr="00386E92">
        <w:t>Bilješka 5.</w:t>
      </w:r>
    </w:p>
    <w:p w:rsidR="00DD7E1C" w:rsidRPr="00386E92" w:rsidRDefault="00DD7E1C" w:rsidP="00416F9F">
      <w:r>
        <w:rPr>
          <w:noProof/>
          <w:lang w:eastAsia="hr-HR"/>
        </w:rPr>
        <w:drawing>
          <wp:inline distT="0" distB="0" distL="0" distR="0" wp14:anchorId="2050CD2D">
            <wp:extent cx="6041390" cy="1469390"/>
            <wp:effectExtent l="0" t="0" r="0" b="0"/>
            <wp:docPr id="3149" name="Slika 3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0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6F9F" w:rsidRDefault="008B010F" w:rsidP="00416F9F">
      <w:r>
        <w:t>Došlo je do smanjenja</w:t>
      </w:r>
      <w:r w:rsidR="00416F9F" w:rsidRPr="00386E92">
        <w:t xml:space="preserve"> u obujmu imovi</w:t>
      </w:r>
      <w:r>
        <w:t xml:space="preserve">ne na ŠIFRI B001  </w:t>
      </w:r>
      <w:r w:rsidR="00416F9F">
        <w:t xml:space="preserve"> jer </w:t>
      </w:r>
      <w:r w:rsidR="0004265F">
        <w:t>je primijenjena redovna stopa otpisa. S druge strane nije nabavljano dugotrajne imovine u obujmu ranijih godina.</w:t>
      </w:r>
      <w:bookmarkStart w:id="0" w:name="_GoBack"/>
      <w:bookmarkEnd w:id="0"/>
    </w:p>
    <w:p w:rsidR="00416F9F" w:rsidRDefault="00416F9F" w:rsidP="00416F9F">
      <w:r>
        <w:t>Kratkotrajna imovina</w:t>
      </w:r>
    </w:p>
    <w:p w:rsidR="00416F9F" w:rsidRDefault="00416F9F" w:rsidP="00416F9F"/>
    <w:p w:rsidR="00416F9F" w:rsidRDefault="00416F9F" w:rsidP="00416F9F">
      <w:r>
        <w:t>Bilješka 6.</w:t>
      </w:r>
    </w:p>
    <w:p w:rsidR="00DD7E1C" w:rsidRDefault="00DD7E1C" w:rsidP="00416F9F">
      <w:r>
        <w:rPr>
          <w:noProof/>
          <w:lang w:eastAsia="hr-HR"/>
        </w:rPr>
        <w:drawing>
          <wp:inline distT="0" distB="0" distL="0" distR="0" wp14:anchorId="79918D14">
            <wp:extent cx="6005195" cy="152400"/>
            <wp:effectExtent l="0" t="0" r="0" b="0"/>
            <wp:docPr id="3150" name="Slika 3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19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6F9F" w:rsidRDefault="00416F9F" w:rsidP="00416F9F">
      <w:r>
        <w:t>ŠIFRA 11 je stanje novč</w:t>
      </w:r>
      <w:r w:rsidR="008B010F">
        <w:t>anih sredstava na dan 31.12.2024. u iznosu 42.270,03</w:t>
      </w:r>
      <w:r>
        <w:t xml:space="preserve"> EURO . Sredstva će biti utrošena</w:t>
      </w:r>
      <w:r w:rsidR="008B010F">
        <w:t xml:space="preserve"> za plaćanje obveza tijekom 2024</w:t>
      </w:r>
      <w:r>
        <w:t>. godine.</w:t>
      </w:r>
    </w:p>
    <w:p w:rsidR="00416F9F" w:rsidRDefault="00416F9F" w:rsidP="00416F9F"/>
    <w:p w:rsidR="00416F9F" w:rsidRDefault="00416F9F" w:rsidP="00416F9F"/>
    <w:p w:rsidR="00416F9F" w:rsidRDefault="00416F9F" w:rsidP="00416F9F">
      <w:r>
        <w:t>Bilješka 7 .</w:t>
      </w:r>
    </w:p>
    <w:p w:rsidR="00DD7E1C" w:rsidRDefault="00DD7E1C" w:rsidP="00416F9F">
      <w:r>
        <w:rPr>
          <w:noProof/>
          <w:lang w:eastAsia="hr-HR"/>
        </w:rPr>
        <w:drawing>
          <wp:inline distT="0" distB="0" distL="0" distR="0" wp14:anchorId="4D3DECA5">
            <wp:extent cx="6108700" cy="146050"/>
            <wp:effectExtent l="0" t="0" r="6350" b="6350"/>
            <wp:docPr id="3151" name="Slika 3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6F9F" w:rsidRDefault="00416F9F" w:rsidP="00416F9F">
      <w:r>
        <w:t>ŠIFRA 191 su potraživanja ne</w:t>
      </w:r>
      <w:r w:rsidR="008B010F">
        <w:t>isplaćene plaće za prosinac 2024</w:t>
      </w:r>
      <w:r>
        <w:t>. godine koje će biti isplaćene u siječnju 2024. godine.</w:t>
      </w:r>
    </w:p>
    <w:p w:rsidR="00416F9F" w:rsidRDefault="00416F9F" w:rsidP="00416F9F"/>
    <w:p w:rsidR="00416F9F" w:rsidRDefault="00416F9F" w:rsidP="00416F9F"/>
    <w:p w:rsidR="00416F9F" w:rsidRDefault="00416F9F" w:rsidP="00416F9F"/>
    <w:p w:rsidR="008B010F" w:rsidRDefault="008B010F" w:rsidP="00416F9F"/>
    <w:p w:rsidR="00416F9F" w:rsidRDefault="00416F9F" w:rsidP="00416F9F">
      <w:r>
        <w:t>BILJEŠKE UZ OBRAZAC OBVEZE</w:t>
      </w:r>
    </w:p>
    <w:p w:rsidR="00416F9F" w:rsidRDefault="008B010F" w:rsidP="00416F9F">
      <w:r w:rsidRPr="008B010F">
        <w:rPr>
          <w:noProof/>
          <w:lang w:eastAsia="hr-HR"/>
        </w:rPr>
        <w:drawing>
          <wp:inline distT="0" distB="0" distL="0" distR="0" wp14:anchorId="315A31F4" wp14:editId="6C3B366E">
            <wp:extent cx="5760720" cy="3622674"/>
            <wp:effectExtent l="0" t="0" r="0" b="0"/>
            <wp:docPr id="3143" name="Slika 3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22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F9F" w:rsidRDefault="00416F9F" w:rsidP="00416F9F"/>
    <w:p w:rsidR="00416F9F" w:rsidRDefault="00416F9F" w:rsidP="00416F9F"/>
    <w:p w:rsidR="00416F9F" w:rsidRDefault="00416F9F" w:rsidP="00416F9F">
      <w:r>
        <w:t>Bilješka 8.</w:t>
      </w:r>
    </w:p>
    <w:p w:rsidR="00416F9F" w:rsidRDefault="00416F9F" w:rsidP="00416F9F">
      <w:r>
        <w:t>Ukupne obveze na kraju izvj</w:t>
      </w:r>
      <w:r w:rsidR="0004265F">
        <w:t>eštajnog razdoblja su 319.513,09</w:t>
      </w:r>
      <w:r>
        <w:t xml:space="preserve">. Od toga će obveze za plaće </w:t>
      </w:r>
      <w:r w:rsidR="0004265F">
        <w:t>i ostalog u iznosu od 297.417,97</w:t>
      </w:r>
      <w:r w:rsidR="008B010F">
        <w:t xml:space="preserve"> za 12 2024</w:t>
      </w:r>
      <w:r>
        <w:t>. godine  biti će podmirene u siječnju 2024. godi</w:t>
      </w:r>
      <w:r w:rsidR="008B010F">
        <w:t>ne. Preostali iznos od 22.095,12</w:t>
      </w:r>
      <w:r>
        <w:t xml:space="preserve"> EURA podmirit će sve ostale obaveze u rokovima dospijeća prema dobavljačima istih.</w:t>
      </w:r>
    </w:p>
    <w:p w:rsidR="00416F9F" w:rsidRDefault="00416F9F" w:rsidP="00416F9F"/>
    <w:p w:rsidR="00416F9F" w:rsidRDefault="00416F9F" w:rsidP="00416F9F"/>
    <w:p w:rsidR="00416F9F" w:rsidRDefault="00416F9F" w:rsidP="00416F9F"/>
    <w:p w:rsidR="00416F9F" w:rsidRDefault="00416F9F" w:rsidP="00416F9F">
      <w:r>
        <w:t xml:space="preserve">                                               </w:t>
      </w:r>
    </w:p>
    <w:p w:rsidR="00416F9F" w:rsidRDefault="00416F9F" w:rsidP="00416F9F">
      <w:r>
        <w:t xml:space="preserve">        BILJEŠKE UZ OBRAZAC RAS FUNKCIJSKI</w:t>
      </w:r>
    </w:p>
    <w:p w:rsidR="00416F9F" w:rsidRDefault="00416F9F" w:rsidP="00416F9F"/>
    <w:p w:rsidR="00DD7E1C" w:rsidRDefault="00DD7E1C" w:rsidP="00416F9F">
      <w:r w:rsidRPr="00DD7E1C">
        <w:rPr>
          <w:noProof/>
          <w:lang w:eastAsia="hr-HR"/>
        </w:rPr>
        <w:lastRenderedPageBreak/>
        <w:drawing>
          <wp:inline distT="0" distB="0" distL="0" distR="0" wp14:anchorId="4BF00ECB" wp14:editId="53746DB8">
            <wp:extent cx="5760720" cy="863033"/>
            <wp:effectExtent l="0" t="0" r="0" b="0"/>
            <wp:docPr id="3146" name="Slika 3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3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E1C" w:rsidRDefault="00DD7E1C" w:rsidP="00416F9F">
      <w:r w:rsidRPr="00DD7E1C">
        <w:rPr>
          <w:noProof/>
          <w:lang w:eastAsia="hr-HR"/>
        </w:rPr>
        <w:drawing>
          <wp:inline distT="0" distB="0" distL="0" distR="0" wp14:anchorId="1D246464" wp14:editId="182C10FE">
            <wp:extent cx="5760720" cy="1571983"/>
            <wp:effectExtent l="0" t="0" r="0" b="9525"/>
            <wp:docPr id="3147" name="Slika 3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71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7E1C">
        <w:rPr>
          <w:noProof/>
          <w:lang w:eastAsia="hr-HR"/>
        </w:rPr>
        <w:drawing>
          <wp:inline distT="0" distB="0" distL="0" distR="0" wp14:anchorId="1DCF6973" wp14:editId="390D33CC">
            <wp:extent cx="5812404" cy="121802"/>
            <wp:effectExtent l="0" t="0" r="0" b="0"/>
            <wp:docPr id="3148" name="Slika 3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693" cy="12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F9F" w:rsidRDefault="00416F9F" w:rsidP="00416F9F">
      <w:r>
        <w:t>Bilješka 9.</w:t>
      </w:r>
    </w:p>
    <w:p w:rsidR="00416F9F" w:rsidRDefault="00416F9F" w:rsidP="00416F9F">
      <w:r>
        <w:t>Na tom obrascu su prikazani rashodi raspoređeni po funkcijskoj klasifikaciji. Ukupni rashodi podijeljeni na rashode poslovanja i rashode za nabavku nefinancijske imovine.</w:t>
      </w:r>
    </w:p>
    <w:p w:rsidR="003B0AF3" w:rsidRDefault="003B0AF3"/>
    <w:sectPr w:rsidR="003B0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F9F"/>
    <w:rsid w:val="0004265F"/>
    <w:rsid w:val="002330C8"/>
    <w:rsid w:val="00243185"/>
    <w:rsid w:val="003B0AF3"/>
    <w:rsid w:val="00416F9F"/>
    <w:rsid w:val="00587D77"/>
    <w:rsid w:val="008B010F"/>
    <w:rsid w:val="00A95EF8"/>
    <w:rsid w:val="00BA0FE5"/>
    <w:rsid w:val="00CB19C6"/>
    <w:rsid w:val="00DD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F9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6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6F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F9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6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6F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10" Type="http://schemas.openxmlformats.org/officeDocument/2006/relationships/image" Target="media/image6.emf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Računovodstvo 2</dc:creator>
  <cp:lastModifiedBy>Računovodstvo 2</cp:lastModifiedBy>
  <cp:revision>4</cp:revision>
  <dcterms:created xsi:type="dcterms:W3CDTF">2025-01-26T11:37:00Z</dcterms:created>
  <dcterms:modified xsi:type="dcterms:W3CDTF">2025-01-27T05:53:00Z</dcterms:modified>
</cp:coreProperties>
</file>