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/25</w:t>
      </w:r>
      <w:r w:rsidR="00346B72">
        <w:rPr>
          <w:rFonts w:ascii="Arial" w:eastAsia="Times New Roman" w:hAnsi="Arial" w:cs="Arial"/>
          <w:sz w:val="24"/>
          <w:szCs w:val="24"/>
          <w:lang w:eastAsia="hr-HR"/>
        </w:rPr>
        <w:t>-01/12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25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346B72">
        <w:rPr>
          <w:rFonts w:ascii="Arial" w:eastAsia="Times New Roman" w:hAnsi="Arial" w:cs="Arial"/>
          <w:sz w:val="24"/>
          <w:szCs w:val="24"/>
          <w:lang w:eastAsia="hr-HR"/>
        </w:rPr>
        <w:t>12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346B72">
        <w:rPr>
          <w:rFonts w:ascii="Arial" w:eastAsia="Times New Roman" w:hAnsi="Arial" w:cs="Arial"/>
          <w:b/>
          <w:sz w:val="24"/>
          <w:szCs w:val="24"/>
          <w:lang w:eastAsia="hr-HR"/>
        </w:rPr>
        <w:t>22.10</w:t>
      </w:r>
      <w:r w:rsidR="00C54B11">
        <w:rPr>
          <w:rFonts w:ascii="Arial" w:eastAsia="Times New Roman" w:hAnsi="Arial" w:cs="Arial"/>
          <w:b/>
          <w:sz w:val="24"/>
          <w:szCs w:val="24"/>
          <w:lang w:eastAsia="hr-HR"/>
        </w:rPr>
        <w:t>.2025.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346B72">
        <w:rPr>
          <w:rFonts w:ascii="Arial" w:hAnsi="Arial" w:cs="Arial"/>
          <w:sz w:val="24"/>
          <w:szCs w:val="24"/>
        </w:rPr>
        <w:t>07.10.</w:t>
      </w:r>
      <w:r w:rsidR="00C54B11">
        <w:rPr>
          <w:rFonts w:ascii="Arial" w:hAnsi="Arial" w:cs="Arial"/>
          <w:sz w:val="24"/>
          <w:szCs w:val="24"/>
        </w:rPr>
        <w:t>2025.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za radno mjesto </w:t>
      </w:r>
      <w:r w:rsidR="00C020E4">
        <w:rPr>
          <w:rFonts w:ascii="Arial" w:hAnsi="Arial" w:cs="Arial"/>
          <w:sz w:val="24"/>
          <w:szCs w:val="24"/>
        </w:rPr>
        <w:t>učitelj/</w:t>
      </w:r>
      <w:proofErr w:type="spellStart"/>
      <w:r w:rsidR="00C020E4">
        <w:rPr>
          <w:rFonts w:ascii="Arial" w:hAnsi="Arial" w:cs="Arial"/>
          <w:sz w:val="24"/>
          <w:szCs w:val="24"/>
        </w:rPr>
        <w:t>ica</w:t>
      </w:r>
      <w:proofErr w:type="spellEnd"/>
      <w:r w:rsidR="00C020E4">
        <w:rPr>
          <w:rFonts w:ascii="Arial" w:hAnsi="Arial" w:cs="Arial"/>
          <w:sz w:val="24"/>
          <w:szCs w:val="24"/>
        </w:rPr>
        <w:t xml:space="preserve"> </w:t>
      </w:r>
      <w:r w:rsidR="002A4B79">
        <w:rPr>
          <w:rFonts w:ascii="Arial" w:hAnsi="Arial" w:cs="Arial"/>
          <w:sz w:val="24"/>
          <w:szCs w:val="24"/>
        </w:rPr>
        <w:t>razredne nastave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 w:rsidR="00346B72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određeno puno radno vrijeme,</w:t>
      </w:r>
      <w:r w:rsidR="00F4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objavljuje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9F6768" w:rsidP="008063B9">
      <w:pPr>
        <w:ind w:firstLine="708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Opći i posebni dio testiranja održat će se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346B72">
        <w:rPr>
          <w:rFonts w:ascii="Arial" w:hAnsi="Arial" w:cs="Arial"/>
          <w:b/>
          <w:sz w:val="24"/>
          <w:szCs w:val="24"/>
        </w:rPr>
        <w:t>29.10</w:t>
      </w:r>
      <w:r w:rsidR="00C54B11">
        <w:rPr>
          <w:rFonts w:ascii="Arial" w:hAnsi="Arial" w:cs="Arial"/>
          <w:b/>
          <w:sz w:val="24"/>
          <w:szCs w:val="24"/>
        </w:rPr>
        <w:t xml:space="preserve">.2025. 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346B72">
        <w:rPr>
          <w:rFonts w:ascii="Arial" w:hAnsi="Arial" w:cs="Arial"/>
          <w:b/>
          <w:sz w:val="24"/>
          <w:szCs w:val="24"/>
        </w:rPr>
        <w:t>10</w:t>
      </w:r>
      <w:r w:rsidR="00B35336">
        <w:rPr>
          <w:rFonts w:ascii="Arial" w:hAnsi="Arial" w:cs="Arial"/>
          <w:b/>
          <w:sz w:val="24"/>
          <w:szCs w:val="24"/>
        </w:rPr>
        <w:t>:</w:t>
      </w:r>
      <w:r w:rsidR="00C54B11">
        <w:rPr>
          <w:rFonts w:ascii="Arial" w:hAnsi="Arial" w:cs="Arial"/>
          <w:b/>
          <w:sz w:val="24"/>
          <w:szCs w:val="24"/>
        </w:rPr>
        <w:t xml:space="preserve">55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346B72">
        <w:rPr>
          <w:rFonts w:ascii="Arial" w:hAnsi="Arial" w:cs="Arial"/>
          <w:sz w:val="24"/>
          <w:szCs w:val="24"/>
        </w:rPr>
        <w:t>10</w:t>
      </w:r>
      <w:r w:rsidR="005B5DCE">
        <w:rPr>
          <w:rFonts w:ascii="Arial" w:hAnsi="Arial" w:cs="Arial"/>
          <w:sz w:val="24"/>
          <w:szCs w:val="24"/>
        </w:rPr>
        <w:t>:</w:t>
      </w:r>
      <w:r w:rsidR="00C54B11">
        <w:rPr>
          <w:rFonts w:ascii="Arial" w:hAnsi="Arial" w:cs="Arial"/>
          <w:sz w:val="24"/>
          <w:szCs w:val="24"/>
        </w:rPr>
        <w:t>55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346B72">
        <w:rPr>
          <w:rFonts w:ascii="Arial" w:hAnsi="Arial" w:cs="Arial"/>
          <w:sz w:val="24"/>
          <w:szCs w:val="24"/>
        </w:rPr>
        <w:t>11</w:t>
      </w:r>
      <w:r w:rsidR="00C54B11">
        <w:rPr>
          <w:rFonts w:ascii="Arial" w:hAnsi="Arial" w:cs="Arial"/>
          <w:sz w:val="24"/>
          <w:szCs w:val="24"/>
        </w:rPr>
        <w:t>:00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346B72">
        <w:rPr>
          <w:rFonts w:ascii="Arial" w:hAnsi="Arial" w:cs="Arial"/>
          <w:sz w:val="24"/>
          <w:szCs w:val="24"/>
        </w:rPr>
        <w:t>11</w:t>
      </w:r>
      <w:r w:rsidR="00B35336">
        <w:rPr>
          <w:rFonts w:ascii="Arial" w:hAnsi="Arial" w:cs="Arial"/>
          <w:sz w:val="24"/>
          <w:szCs w:val="24"/>
        </w:rPr>
        <w:t>:</w:t>
      </w:r>
      <w:r w:rsidR="00C54B11">
        <w:rPr>
          <w:rFonts w:ascii="Arial" w:hAnsi="Arial" w:cs="Arial"/>
          <w:sz w:val="24"/>
          <w:szCs w:val="24"/>
        </w:rPr>
        <w:t>00</w:t>
      </w:r>
      <w:r w:rsidR="003D4496">
        <w:rPr>
          <w:rFonts w:ascii="Arial" w:hAnsi="Arial" w:cs="Arial"/>
          <w:sz w:val="24"/>
          <w:szCs w:val="24"/>
        </w:rPr>
        <w:t>-</w:t>
      </w:r>
      <w:r w:rsidR="00346B72">
        <w:rPr>
          <w:rFonts w:ascii="Arial" w:hAnsi="Arial" w:cs="Arial"/>
          <w:sz w:val="24"/>
          <w:szCs w:val="24"/>
        </w:rPr>
        <w:t>11</w:t>
      </w:r>
      <w:r w:rsidR="00C54B11">
        <w:rPr>
          <w:rFonts w:ascii="Arial" w:hAnsi="Arial" w:cs="Arial"/>
          <w:sz w:val="24"/>
          <w:szCs w:val="24"/>
        </w:rPr>
        <w:t>:45</w:t>
      </w:r>
      <w:r w:rsidRPr="00E44A80">
        <w:rPr>
          <w:rFonts w:ascii="Arial" w:hAnsi="Arial" w:cs="Arial"/>
          <w:sz w:val="24"/>
          <w:szCs w:val="24"/>
        </w:rPr>
        <w:t xml:space="preserve"> - Prva faza testiranja (pisana provjera</w:t>
      </w:r>
      <w:r w:rsidR="00C80611">
        <w:rPr>
          <w:rFonts w:ascii="Arial" w:hAnsi="Arial" w:cs="Arial"/>
          <w:sz w:val="24"/>
          <w:szCs w:val="24"/>
        </w:rPr>
        <w:t>-45 min.</w:t>
      </w:r>
      <w:r w:rsidRPr="00E44A80">
        <w:rPr>
          <w:rFonts w:ascii="Arial" w:hAnsi="Arial" w:cs="Arial"/>
          <w:sz w:val="24"/>
          <w:szCs w:val="24"/>
        </w:rPr>
        <w:t>) te informacija o drugoj fazi testiranja-</w:t>
      </w:r>
    </w:p>
    <w:p w:rsidR="009F6768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768" w:rsidRPr="00E44A8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državanju razgovora (intervjua), koje će se provesti </w:t>
      </w:r>
      <w:r w:rsidR="00C020E4">
        <w:rPr>
          <w:rFonts w:ascii="Arial" w:hAnsi="Arial" w:cs="Arial"/>
          <w:sz w:val="24"/>
          <w:szCs w:val="24"/>
        </w:rPr>
        <w:t>isti dan nakon pisane provjere, s kandidatima koji zadovolje prvu fazu testiranja.</w:t>
      </w:r>
    </w:p>
    <w:p w:rsidR="008063B9" w:rsidRPr="00E44A80" w:rsidRDefault="008063B9" w:rsidP="008063B9">
      <w:pPr>
        <w:spacing w:after="0"/>
        <w:rPr>
          <w:rFonts w:ascii="Arial" w:hAnsi="Arial" w:cs="Arial"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i posebni dio testi</w:t>
      </w:r>
      <w:r w:rsidR="00C020E4">
        <w:rPr>
          <w:rFonts w:ascii="Arial" w:hAnsi="Arial" w:cs="Arial"/>
          <w:sz w:val="24"/>
          <w:szCs w:val="24"/>
        </w:rPr>
        <w:t>ranja provodi se pisanim testom, intervju pred komisijom.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8063B9" w:rsidRDefault="00436102" w:rsidP="009F67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="008063B9" w:rsidRPr="008063B9">
        <w:rPr>
          <w:rFonts w:ascii="Arial" w:hAnsi="Arial" w:cs="Arial"/>
          <w:b/>
          <w:sz w:val="24"/>
          <w:szCs w:val="24"/>
        </w:rPr>
        <w:t>Inicijali imena i prezimena kandidata:</w:t>
      </w:r>
    </w:p>
    <w:p w:rsidR="0059528A" w:rsidRDefault="00346B72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K.C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="002A4B79">
        <w:rPr>
          <w:rFonts w:ascii="Arial" w:hAnsi="Arial" w:cs="Arial"/>
          <w:b/>
          <w:sz w:val="24"/>
          <w:szCs w:val="24"/>
        </w:rPr>
        <w:t>,</w:t>
      </w:r>
    </w:p>
    <w:p w:rsidR="00346B72" w:rsidRDefault="00346B72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T.S.L.,</w:t>
      </w:r>
    </w:p>
    <w:p w:rsidR="00346B72" w:rsidRDefault="00346B72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L.N</w:t>
      </w:r>
      <w:proofErr w:type="spellEnd"/>
      <w:r>
        <w:rPr>
          <w:rFonts w:ascii="Arial" w:hAnsi="Arial" w:cs="Arial"/>
          <w:b/>
          <w:sz w:val="24"/>
          <w:szCs w:val="24"/>
        </w:rPr>
        <w:t>.,</w:t>
      </w:r>
    </w:p>
    <w:p w:rsidR="00346B72" w:rsidRDefault="00346B72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P.M</w:t>
      </w:r>
      <w:proofErr w:type="spellEnd"/>
      <w:r>
        <w:rPr>
          <w:rFonts w:ascii="Arial" w:hAnsi="Arial" w:cs="Arial"/>
          <w:b/>
          <w:sz w:val="24"/>
          <w:szCs w:val="24"/>
        </w:rPr>
        <w:t>.,</w:t>
      </w:r>
    </w:p>
    <w:p w:rsidR="00346B72" w:rsidRDefault="00346B72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N.Č.M.,</w:t>
      </w:r>
    </w:p>
    <w:p w:rsidR="00346B72" w:rsidRDefault="00346B72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K.K</w:t>
      </w:r>
      <w:proofErr w:type="spellEnd"/>
      <w:r>
        <w:rPr>
          <w:rFonts w:ascii="Arial" w:hAnsi="Arial" w:cs="Arial"/>
          <w:b/>
          <w:sz w:val="24"/>
          <w:szCs w:val="24"/>
        </w:rPr>
        <w:t>.,</w:t>
      </w:r>
    </w:p>
    <w:p w:rsidR="00346B72" w:rsidRDefault="00346B72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S.G.Š.,</w:t>
      </w:r>
    </w:p>
    <w:p w:rsidR="00346B72" w:rsidRDefault="00346B72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L.K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C020E4" w:rsidRDefault="00C020E4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zadovolji u prvoj fazi testiranja( opći i posebni dio) ne može sudjelovati u daljnjem postupku.</w:t>
      </w:r>
    </w:p>
    <w:p w:rsidR="008063B9" w:rsidRDefault="008063B9" w:rsidP="009F6768">
      <w:r>
        <w:rPr>
          <w:rFonts w:ascii="Arial" w:hAnsi="Arial" w:cs="Arial"/>
          <w:sz w:val="24"/>
          <w:szCs w:val="24"/>
        </w:rPr>
        <w:t>Poziv za testiranje objav</w:t>
      </w:r>
      <w:r w:rsidR="00365F23">
        <w:rPr>
          <w:rFonts w:ascii="Arial" w:hAnsi="Arial" w:cs="Arial"/>
          <w:sz w:val="24"/>
          <w:szCs w:val="24"/>
        </w:rPr>
        <w:t xml:space="preserve">ljen je dana </w:t>
      </w:r>
      <w:r w:rsidR="00346B72">
        <w:rPr>
          <w:rFonts w:ascii="Arial" w:hAnsi="Arial" w:cs="Arial"/>
          <w:sz w:val="24"/>
          <w:szCs w:val="24"/>
        </w:rPr>
        <w:t>22.10</w:t>
      </w:r>
      <w:bookmarkStart w:id="0" w:name="_GoBack"/>
      <w:bookmarkEnd w:id="0"/>
      <w:r w:rsidR="00C54B11">
        <w:rPr>
          <w:rFonts w:ascii="Arial" w:hAnsi="Arial" w:cs="Arial"/>
          <w:sz w:val="24"/>
          <w:szCs w:val="24"/>
        </w:rPr>
        <w:t>.2025.</w:t>
      </w:r>
      <w:r w:rsidR="005B5D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 w:rsidRPr="008063B9">
        <w:t xml:space="preserve"> </w:t>
      </w:r>
      <w:hyperlink r:id="rId7" w:history="1">
        <w:r w:rsidR="00C54B11" w:rsidRPr="003B1964">
          <w:rPr>
            <w:rStyle w:val="Hiperveza"/>
          </w:rPr>
          <w:t>https://os-ksaver-sandor-djalski-zabok.skole.hr/poziv-kandidata-na-testiranje/</w:t>
        </w:r>
      </w:hyperlink>
    </w:p>
    <w:p w:rsidR="00C54B11" w:rsidRPr="00E44A80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E44A80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E44A80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151920"/>
    <w:rsid w:val="00175275"/>
    <w:rsid w:val="00284732"/>
    <w:rsid w:val="002A4B79"/>
    <w:rsid w:val="002A5077"/>
    <w:rsid w:val="002C08C4"/>
    <w:rsid w:val="002D5077"/>
    <w:rsid w:val="002F7F49"/>
    <w:rsid w:val="00346B72"/>
    <w:rsid w:val="003575B9"/>
    <w:rsid w:val="003640A0"/>
    <w:rsid w:val="00365F23"/>
    <w:rsid w:val="003A6DC9"/>
    <w:rsid w:val="003B22BB"/>
    <w:rsid w:val="003D4496"/>
    <w:rsid w:val="003E420D"/>
    <w:rsid w:val="00436102"/>
    <w:rsid w:val="00482018"/>
    <w:rsid w:val="00497E87"/>
    <w:rsid w:val="004C753A"/>
    <w:rsid w:val="0052713A"/>
    <w:rsid w:val="0053264C"/>
    <w:rsid w:val="005800DD"/>
    <w:rsid w:val="0059528A"/>
    <w:rsid w:val="005B5DCE"/>
    <w:rsid w:val="005C07BE"/>
    <w:rsid w:val="00696AC8"/>
    <w:rsid w:val="006A54AB"/>
    <w:rsid w:val="008063B9"/>
    <w:rsid w:val="008412D1"/>
    <w:rsid w:val="009D454D"/>
    <w:rsid w:val="009F6768"/>
    <w:rsid w:val="00A015C7"/>
    <w:rsid w:val="00AF30DF"/>
    <w:rsid w:val="00B35336"/>
    <w:rsid w:val="00B42B5D"/>
    <w:rsid w:val="00B635BD"/>
    <w:rsid w:val="00B75095"/>
    <w:rsid w:val="00C020E4"/>
    <w:rsid w:val="00C11912"/>
    <w:rsid w:val="00C54B11"/>
    <w:rsid w:val="00C60483"/>
    <w:rsid w:val="00C80611"/>
    <w:rsid w:val="00D2245D"/>
    <w:rsid w:val="00D559B9"/>
    <w:rsid w:val="00DB0F51"/>
    <w:rsid w:val="00DD7C85"/>
    <w:rsid w:val="00E16DDE"/>
    <w:rsid w:val="00E9088C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2025-10-22T09:11:00Z</cp:lastPrinted>
  <dcterms:created xsi:type="dcterms:W3CDTF">2025-10-22T09:11:00Z</dcterms:created>
  <dcterms:modified xsi:type="dcterms:W3CDTF">2025-10-22T09:11:00Z</dcterms:modified>
</cp:coreProperties>
</file>