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7B364B">
        <w:rPr>
          <w:rFonts w:ascii="Arial" w:hAnsi="Arial" w:cs="TimesNewRomanPSMT"/>
          <w:u w:val="single"/>
          <w:lang w:bidi="ta-IN"/>
        </w:rPr>
        <w:t>MLIJEKO I MLIJEČNI PROIZVODI</w:t>
      </w:r>
    </w:p>
    <w:p w:rsidR="00D16B32" w:rsidRDefault="00D16B32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F228F"/>
    <w:rsid w:val="0035524D"/>
    <w:rsid w:val="0052069A"/>
    <w:rsid w:val="005B1CF4"/>
    <w:rsid w:val="005F226A"/>
    <w:rsid w:val="006A6DA7"/>
    <w:rsid w:val="006F26A1"/>
    <w:rsid w:val="007B364B"/>
    <w:rsid w:val="00887A4A"/>
    <w:rsid w:val="008D2746"/>
    <w:rsid w:val="009A6D38"/>
    <w:rsid w:val="00A853D5"/>
    <w:rsid w:val="00D16B32"/>
    <w:rsid w:val="00DA1982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2024-02-20T10:36:00Z</cp:lastPrinted>
  <dcterms:created xsi:type="dcterms:W3CDTF">2026-02-20T08:54:00Z</dcterms:created>
  <dcterms:modified xsi:type="dcterms:W3CDTF">2026-02-20T08:54:00Z</dcterms:modified>
</cp:coreProperties>
</file>